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FA48AE" w14:textId="64FFF55B" w:rsidR="002923F4" w:rsidRDefault="00AA0FA8" w:rsidP="00D5543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A0FA8">
        <w:rPr>
          <w:rFonts w:ascii="Times New Roman" w:hAnsi="Times New Roman" w:cs="Times New Roman"/>
          <w:sz w:val="28"/>
          <w:szCs w:val="28"/>
        </w:rPr>
        <w:t>Профсоюзный комитет</w:t>
      </w:r>
    </w:p>
    <w:p w14:paraId="3902E5B5" w14:textId="464FF983" w:rsidR="00AA0FA8" w:rsidRDefault="00AA0FA8" w:rsidP="00D5543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Мельникова Н.А. - председатель ППО</w:t>
      </w:r>
    </w:p>
    <w:p w14:paraId="6E70EA14" w14:textId="51803E77" w:rsidR="00AA0FA8" w:rsidRDefault="00AA0FA8" w:rsidP="00D5543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Ражева Г.К. - председатель контрольно-ревизионной комиссии ППО</w:t>
      </w:r>
    </w:p>
    <w:p w14:paraId="580684C1" w14:textId="7C8BF933" w:rsidR="00AA0FA8" w:rsidRPr="00AA0FA8" w:rsidRDefault="00AA0FA8" w:rsidP="00D55433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A0FA8">
        <w:rPr>
          <w:rFonts w:ascii="Times New Roman" w:hAnsi="Times New Roman" w:cs="Times New Roman"/>
          <w:sz w:val="28"/>
          <w:szCs w:val="28"/>
        </w:rPr>
        <w:t>Галеева М.Ш. -</w:t>
      </w:r>
      <w:r>
        <w:rPr>
          <w:rFonts w:ascii="Times New Roman" w:hAnsi="Times New Roman" w:cs="Times New Roman"/>
          <w:sz w:val="28"/>
          <w:szCs w:val="28"/>
        </w:rPr>
        <w:t xml:space="preserve"> ч</w:t>
      </w:r>
      <w:r w:rsidRPr="00AA0FA8">
        <w:rPr>
          <w:rFonts w:ascii="Times New Roman" w:hAnsi="Times New Roman" w:cs="Times New Roman"/>
          <w:sz w:val="28"/>
          <w:szCs w:val="28"/>
        </w:rPr>
        <w:t>лен контрольно-ревизионной комиссии ППО</w:t>
      </w:r>
    </w:p>
    <w:p w14:paraId="0DE829B4" w14:textId="68A5194C" w:rsidR="00AA0FA8" w:rsidRPr="00AA0FA8" w:rsidRDefault="00AA0FA8" w:rsidP="00D5543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Иксанова Е.Г. - член контрольно-ревизионной комиссии ППО</w:t>
      </w:r>
    </w:p>
    <w:p w14:paraId="44673B27" w14:textId="447F445E" w:rsidR="00AA0FA8" w:rsidRDefault="00AA0FA8" w:rsidP="00D5543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Семенихина О.И. - член комиссии при профсоюзном комитете ППО</w:t>
      </w:r>
    </w:p>
    <w:p w14:paraId="2804DA14" w14:textId="6A096FF0" w:rsidR="00AA0FA8" w:rsidRPr="00AA0FA8" w:rsidRDefault="00AA0FA8" w:rsidP="00D5543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Федотова Л.А. - уполномоченный по охране труда и здоровья ППО и член комиссии при профсоюзном комитете ППО</w:t>
      </w:r>
    </w:p>
    <w:sectPr w:rsidR="00AA0FA8" w:rsidRPr="00AA0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E10723"/>
    <w:multiLevelType w:val="hybridMultilevel"/>
    <w:tmpl w:val="F10CF6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2954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2B5D"/>
    <w:rsid w:val="002923F4"/>
    <w:rsid w:val="00AA0FA8"/>
    <w:rsid w:val="00C32B5D"/>
    <w:rsid w:val="00D55433"/>
    <w:rsid w:val="00E5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86123"/>
  <w15:chartTrackingRefBased/>
  <w15:docId w15:val="{675E814C-DB6A-45A2-8E51-C88946C83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F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Melnikov</dc:creator>
  <cp:keywords/>
  <dc:description/>
  <cp:lastModifiedBy>Konstantin Melnikov</cp:lastModifiedBy>
  <cp:revision>3</cp:revision>
  <dcterms:created xsi:type="dcterms:W3CDTF">2024-08-07T11:59:00Z</dcterms:created>
  <dcterms:modified xsi:type="dcterms:W3CDTF">2024-08-07T12:10:00Z</dcterms:modified>
</cp:coreProperties>
</file>